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2E" w:rsidRDefault="00690A2E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690A2E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690A2E" w:rsidRPr="00BF74FC" w:rsidRDefault="00690A2E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690A2E" w:rsidRPr="00BF74FC" w:rsidRDefault="00690A2E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</w:p>
        </w:tc>
      </w:tr>
      <w:tr w:rsidR="00690A2E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690A2E" w:rsidRPr="00BF74FC" w:rsidRDefault="00690A2E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rPr>
                <w:b/>
                <w:sz w:val="24"/>
                <w:szCs w:val="24"/>
              </w:rPr>
              <w:t xml:space="preserve">Campeonato Skate no Urussanga Skate Park  </w:t>
            </w:r>
            <w:r w:rsidRPr="003A269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3</w:t>
            </w:r>
            <w:r>
              <w:br/>
            </w:r>
            <w:r w:rsidRPr="00BF74FC">
              <w:t>Local:</w:t>
            </w:r>
            <w:r>
              <w:t xml:space="preserve"> Skate Park, Urussanga, SC</w:t>
            </w:r>
          </w:p>
        </w:tc>
      </w:tr>
    </w:tbl>
    <w:p w:rsidR="00690A2E" w:rsidRDefault="00690A2E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59"/>
        <w:gridCol w:w="1396"/>
      </w:tblGrid>
      <w:tr w:rsidR="00690A2E" w:rsidRPr="001309EC" w:rsidTr="0084082B">
        <w:tc>
          <w:tcPr>
            <w:tcW w:w="8459" w:type="dxa"/>
          </w:tcPr>
          <w:p w:rsidR="00690A2E" w:rsidRPr="001309EC" w:rsidRDefault="00690A2E" w:rsidP="00090C05">
            <w:pPr>
              <w:spacing w:after="0" w:line="240" w:lineRule="auto"/>
              <w:rPr>
                <w:b/>
              </w:rPr>
            </w:pPr>
            <w:r w:rsidRPr="001309EC">
              <w:rPr>
                <w:b/>
              </w:rPr>
              <w:t>0</w:t>
            </w:r>
            <w:r>
              <w:rPr>
                <w:b/>
              </w:rPr>
              <w:t>1</w:t>
            </w:r>
            <w:r w:rsidRPr="001309EC">
              <w:rPr>
                <w:b/>
              </w:rPr>
              <w:t xml:space="preserve"> – Webcasting/Streaming</w:t>
            </w:r>
          </w:p>
        </w:tc>
        <w:tc>
          <w:tcPr>
            <w:tcW w:w="1396" w:type="dxa"/>
          </w:tcPr>
          <w:p w:rsidR="00690A2E" w:rsidRPr="001309EC" w:rsidRDefault="00690A2E" w:rsidP="00090C05">
            <w:pPr>
              <w:spacing w:after="0" w:line="240" w:lineRule="auto"/>
              <w:jc w:val="right"/>
            </w:pPr>
            <w:r w:rsidRPr="001309EC">
              <w:t>Valor</w:t>
            </w:r>
          </w:p>
        </w:tc>
      </w:tr>
      <w:tr w:rsidR="00690A2E" w:rsidRPr="001309EC" w:rsidTr="0084082B">
        <w:tc>
          <w:tcPr>
            <w:tcW w:w="8459" w:type="dxa"/>
          </w:tcPr>
          <w:p w:rsidR="00690A2E" w:rsidRPr="001309EC" w:rsidRDefault="00690A2E" w:rsidP="00090C05">
            <w:pPr>
              <w:spacing w:after="0" w:line="240" w:lineRule="auto"/>
            </w:pPr>
            <w:r>
              <w:t>2</w:t>
            </w:r>
            <w:r w:rsidRPr="001309EC">
              <w:t xml:space="preserve"> câmera</w:t>
            </w:r>
            <w:r>
              <w:t>s</w:t>
            </w:r>
            <w:r w:rsidRPr="001309EC">
              <w:t xml:space="preserve"> HD</w:t>
            </w:r>
            <w:r>
              <w:t>T</w:t>
            </w:r>
            <w:r w:rsidRPr="001309EC">
              <w:t xml:space="preserve">V para </w:t>
            </w:r>
            <w:r>
              <w:t xml:space="preserve">cenas de </w:t>
            </w:r>
            <w:r w:rsidRPr="001309EC">
              <w:t>ação n</w:t>
            </w:r>
            <w:r>
              <w:t>o bowl</w:t>
            </w:r>
            <w:r>
              <w:br/>
              <w:t xml:space="preserve">1 câmera DV para tomadas panorâmicas e entrevistas </w:t>
            </w:r>
            <w:r w:rsidRPr="001309EC">
              <w:t>na área do evento</w:t>
            </w:r>
            <w:r>
              <w:br/>
            </w:r>
            <w:r w:rsidRPr="001309EC">
              <w:t>1 câmera DV fixa na locução</w:t>
            </w:r>
            <w:r>
              <w:br/>
              <w:t>S</w:t>
            </w:r>
            <w:r w:rsidRPr="001309EC">
              <w:t>witcher de oito canais para cortes</w:t>
            </w:r>
            <w:r>
              <w:t xml:space="preserve"> e seleção de imagens</w:t>
            </w:r>
            <w:r>
              <w:br/>
              <w:t>T</w:t>
            </w:r>
            <w:r w:rsidRPr="001309EC">
              <w:t xml:space="preserve">ransmissão do Streaming </w:t>
            </w:r>
            <w:r>
              <w:t>em Servidor Flash</w:t>
            </w:r>
            <w:r>
              <w:br/>
              <w:t>V</w:t>
            </w:r>
            <w:r w:rsidRPr="001309EC">
              <w:t>eiculação de clips</w:t>
            </w:r>
            <w:r>
              <w:t>/vinhetas</w:t>
            </w:r>
            <w:r w:rsidRPr="001309EC">
              <w:t xml:space="preserve"> durante a transmissão</w:t>
            </w:r>
            <w:r>
              <w:br/>
              <w:t>G</w:t>
            </w:r>
            <w:r w:rsidRPr="001309EC">
              <w:t>ráficos na tela de transmissão</w:t>
            </w:r>
            <w:r>
              <w:br/>
              <w:t xml:space="preserve">Pontos para intercomunicação entre diretor de imagens, locução e repórter </w:t>
            </w:r>
          </w:p>
        </w:tc>
        <w:tc>
          <w:tcPr>
            <w:tcW w:w="1396" w:type="dxa"/>
          </w:tcPr>
          <w:p w:rsidR="00690A2E" w:rsidRPr="001309EC" w:rsidRDefault="00690A2E" w:rsidP="00090C05">
            <w:pPr>
              <w:spacing w:after="0" w:line="240" w:lineRule="auto"/>
            </w:pPr>
          </w:p>
        </w:tc>
      </w:tr>
      <w:tr w:rsidR="00690A2E" w:rsidRPr="001309EC" w:rsidTr="0084082B">
        <w:tc>
          <w:tcPr>
            <w:tcW w:w="8459" w:type="dxa"/>
          </w:tcPr>
          <w:p w:rsidR="00690A2E" w:rsidRPr="001309EC" w:rsidRDefault="00690A2E" w:rsidP="00090C05">
            <w:pPr>
              <w:spacing w:after="0" w:line="240" w:lineRule="auto"/>
            </w:pPr>
            <w:r w:rsidRPr="001309EC">
              <w:rPr>
                <w:b/>
              </w:rPr>
              <w:t>Custo item 02</w:t>
            </w:r>
            <w:r>
              <w:rPr>
                <w:b/>
              </w:rPr>
              <w:t xml:space="preserve"> (</w:t>
            </w: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1.5</w:t>
            </w:r>
            <w:r w:rsidRPr="001309EC">
              <w:rPr>
                <w:b/>
              </w:rPr>
              <w:t>00,00</w:t>
            </w:r>
            <w:r>
              <w:rPr>
                <w:b/>
              </w:rPr>
              <w:t xml:space="preserve"> x 2 dias)</w:t>
            </w:r>
          </w:p>
        </w:tc>
        <w:tc>
          <w:tcPr>
            <w:tcW w:w="1396" w:type="dxa"/>
          </w:tcPr>
          <w:p w:rsidR="00690A2E" w:rsidRPr="001309EC" w:rsidRDefault="00690A2E" w:rsidP="00090C05">
            <w:pPr>
              <w:spacing w:after="0" w:line="240" w:lineRule="auto"/>
              <w:jc w:val="right"/>
              <w:rPr>
                <w:b/>
              </w:rPr>
            </w:pP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3.0</w:t>
            </w:r>
            <w:r w:rsidRPr="001309EC">
              <w:rPr>
                <w:b/>
              </w:rPr>
              <w:t>00,00</w:t>
            </w:r>
          </w:p>
        </w:tc>
      </w:tr>
    </w:tbl>
    <w:p w:rsidR="00690A2E" w:rsidRDefault="00690A2E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8"/>
        <w:gridCol w:w="2291"/>
      </w:tblGrid>
      <w:tr w:rsidR="00690A2E" w:rsidRPr="001309EC" w:rsidTr="000832D9">
        <w:tc>
          <w:tcPr>
            <w:tcW w:w="7488" w:type="dxa"/>
          </w:tcPr>
          <w:p w:rsidR="00690A2E" w:rsidRPr="000832D9" w:rsidRDefault="00690A2E" w:rsidP="00064C2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832D9">
              <w:rPr>
                <w:b/>
                <w:sz w:val="32"/>
                <w:szCs w:val="32"/>
              </w:rPr>
              <w:t xml:space="preserve">Total Geral por etapa (2 dias ) </w:t>
            </w:r>
          </w:p>
        </w:tc>
        <w:tc>
          <w:tcPr>
            <w:tcW w:w="2291" w:type="dxa"/>
          </w:tcPr>
          <w:p w:rsidR="00690A2E" w:rsidRPr="000832D9" w:rsidRDefault="00690A2E" w:rsidP="00064C22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 w:rsidRPr="000832D9">
              <w:rPr>
                <w:b/>
                <w:sz w:val="32"/>
                <w:szCs w:val="32"/>
              </w:rPr>
              <w:t xml:space="preserve">R$ </w:t>
            </w:r>
            <w:r>
              <w:rPr>
                <w:b/>
                <w:sz w:val="32"/>
                <w:szCs w:val="32"/>
              </w:rPr>
              <w:t>5</w:t>
            </w:r>
            <w:r w:rsidRPr="000832D9">
              <w:rPr>
                <w:b/>
                <w:sz w:val="32"/>
                <w:szCs w:val="32"/>
              </w:rPr>
              <w:t>.200,00</w:t>
            </w:r>
          </w:p>
        </w:tc>
      </w:tr>
    </w:tbl>
    <w:p w:rsidR="00690A2E" w:rsidRDefault="00690A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90A2E" w:rsidRPr="001E23B7" w:rsidTr="00090C05">
        <w:tc>
          <w:tcPr>
            <w:tcW w:w="9779" w:type="dxa"/>
          </w:tcPr>
          <w:p w:rsidR="00690A2E" w:rsidRPr="001E23B7" w:rsidRDefault="00690A2E" w:rsidP="00090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23B7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1E23B7">
              <w:rPr>
                <w:b/>
                <w:sz w:val="24"/>
                <w:szCs w:val="24"/>
              </w:rPr>
              <w:br/>
            </w:r>
            <w:r w:rsidRPr="001E23B7">
              <w:t xml:space="preserve">É  necessário que o promotor disponibilize </w:t>
            </w:r>
            <w:r>
              <w:t>c</w:t>
            </w:r>
            <w:r w:rsidRPr="001E23B7">
              <w:t>onexão de Internet Banda Larga de no mínimo</w:t>
            </w:r>
            <w:r w:rsidRPr="00C268EF">
              <w:rPr>
                <w:b/>
              </w:rPr>
              <w:t xml:space="preserve"> 1</w:t>
            </w:r>
            <w:r w:rsidRPr="001E23B7">
              <w:rPr>
                <w:b/>
              </w:rPr>
              <w:t>MB FULL de uploading</w:t>
            </w:r>
            <w:r w:rsidRPr="001E23B7">
              <w:t xml:space="preserve"> </w:t>
            </w:r>
            <w:r w:rsidRPr="001E23B7">
              <w:rPr>
                <w:b/>
              </w:rPr>
              <w:t>EXCLUSIVA</w:t>
            </w:r>
            <w:r w:rsidRPr="001E23B7">
              <w:t xml:space="preserve"> para o webcasting.</w:t>
            </w:r>
          </w:p>
        </w:tc>
      </w:tr>
    </w:tbl>
    <w:p w:rsidR="00690A2E" w:rsidRDefault="00690A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90A2E" w:rsidRPr="00BF74FC" w:rsidTr="00BF74FC">
        <w:tc>
          <w:tcPr>
            <w:tcW w:w="9779" w:type="dxa"/>
          </w:tcPr>
          <w:p w:rsidR="00690A2E" w:rsidRPr="00BF74FC" w:rsidRDefault="00690A2E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690A2E" w:rsidRPr="00BF74FC" w:rsidTr="00BF74FC">
        <w:tc>
          <w:tcPr>
            <w:tcW w:w="9779" w:type="dxa"/>
          </w:tcPr>
          <w:p w:rsidR="00690A2E" w:rsidRPr="00BF74FC" w:rsidRDefault="00690A2E" w:rsidP="00BF74FC">
            <w:pPr>
              <w:spacing w:after="0" w:line="240" w:lineRule="auto"/>
            </w:pPr>
            <w:r>
              <w:t>O Promotor do evento devera cobrir as despesas com h</w:t>
            </w:r>
            <w:r w:rsidRPr="00BF74FC">
              <w:t xml:space="preserve">ospedagem e alimentação para </w:t>
            </w:r>
            <w:r>
              <w:t>3</w:t>
            </w:r>
            <w:r w:rsidRPr="00BF74FC">
              <w:t xml:space="preserve"> (</w:t>
            </w:r>
            <w:r>
              <w:t xml:space="preserve">três) </w:t>
            </w:r>
            <w:r w:rsidRPr="00BF74FC">
              <w:t>pessoa</w:t>
            </w:r>
            <w:r>
              <w:t>s.</w:t>
            </w:r>
          </w:p>
        </w:tc>
      </w:tr>
    </w:tbl>
    <w:p w:rsidR="00690A2E" w:rsidRDefault="00690A2E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90A2E" w:rsidRPr="00BF74FC" w:rsidTr="00BF74FC">
        <w:tc>
          <w:tcPr>
            <w:tcW w:w="9779" w:type="dxa"/>
          </w:tcPr>
          <w:p w:rsidR="00690A2E" w:rsidRPr="00BF74FC" w:rsidRDefault="00690A2E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>25 de fevereiro de 2013</w:t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6" type="#_x0000_t75" alt="Ass_Ze.jpg" style="width:135pt;height:62.25pt;visibility:visible">
                  <v:imagedata r:id="rId5" o:title=""/>
                </v:shape>
              </w:pict>
            </w:r>
          </w:p>
        </w:tc>
      </w:tr>
    </w:tbl>
    <w:p w:rsidR="00690A2E" w:rsidRPr="00581F7D" w:rsidRDefault="00690A2E" w:rsidP="003A269B"/>
    <w:sectPr w:rsidR="00690A2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64C22"/>
    <w:rsid w:val="00082CF6"/>
    <w:rsid w:val="000832D9"/>
    <w:rsid w:val="00090C05"/>
    <w:rsid w:val="000C6D72"/>
    <w:rsid w:val="0010173F"/>
    <w:rsid w:val="001309EC"/>
    <w:rsid w:val="00153ADB"/>
    <w:rsid w:val="0015650C"/>
    <w:rsid w:val="00187CDC"/>
    <w:rsid w:val="001B77FD"/>
    <w:rsid w:val="001D214B"/>
    <w:rsid w:val="001E23B7"/>
    <w:rsid w:val="002452B2"/>
    <w:rsid w:val="00262F27"/>
    <w:rsid w:val="00267729"/>
    <w:rsid w:val="00272A57"/>
    <w:rsid w:val="00295EC3"/>
    <w:rsid w:val="002F55CC"/>
    <w:rsid w:val="0031132E"/>
    <w:rsid w:val="00341022"/>
    <w:rsid w:val="0037782E"/>
    <w:rsid w:val="003807A8"/>
    <w:rsid w:val="0039201E"/>
    <w:rsid w:val="003A269B"/>
    <w:rsid w:val="003A5CE3"/>
    <w:rsid w:val="003F6C4C"/>
    <w:rsid w:val="003F6E91"/>
    <w:rsid w:val="00402D18"/>
    <w:rsid w:val="00414992"/>
    <w:rsid w:val="004356B7"/>
    <w:rsid w:val="004645C4"/>
    <w:rsid w:val="004E4797"/>
    <w:rsid w:val="0050465E"/>
    <w:rsid w:val="00515FCA"/>
    <w:rsid w:val="0053547C"/>
    <w:rsid w:val="00545DB0"/>
    <w:rsid w:val="005471BE"/>
    <w:rsid w:val="00581F7D"/>
    <w:rsid w:val="00591231"/>
    <w:rsid w:val="005A0116"/>
    <w:rsid w:val="006843F0"/>
    <w:rsid w:val="00690A2E"/>
    <w:rsid w:val="006F5147"/>
    <w:rsid w:val="0070426D"/>
    <w:rsid w:val="00795465"/>
    <w:rsid w:val="007E5489"/>
    <w:rsid w:val="0082068F"/>
    <w:rsid w:val="00827032"/>
    <w:rsid w:val="0084082B"/>
    <w:rsid w:val="00845746"/>
    <w:rsid w:val="0085006B"/>
    <w:rsid w:val="00856505"/>
    <w:rsid w:val="0089796F"/>
    <w:rsid w:val="008B5D94"/>
    <w:rsid w:val="008F0F1F"/>
    <w:rsid w:val="00900053"/>
    <w:rsid w:val="00913BC1"/>
    <w:rsid w:val="00923189"/>
    <w:rsid w:val="009354A8"/>
    <w:rsid w:val="0096739C"/>
    <w:rsid w:val="00997533"/>
    <w:rsid w:val="009B176B"/>
    <w:rsid w:val="00A00C50"/>
    <w:rsid w:val="00A36E47"/>
    <w:rsid w:val="00A37224"/>
    <w:rsid w:val="00AC17B1"/>
    <w:rsid w:val="00B159AD"/>
    <w:rsid w:val="00BA0BA4"/>
    <w:rsid w:val="00BB70F6"/>
    <w:rsid w:val="00BF6D07"/>
    <w:rsid w:val="00BF74FC"/>
    <w:rsid w:val="00C117DB"/>
    <w:rsid w:val="00C25DD4"/>
    <w:rsid w:val="00C268EF"/>
    <w:rsid w:val="00C45D42"/>
    <w:rsid w:val="00C73283"/>
    <w:rsid w:val="00C76F9C"/>
    <w:rsid w:val="00CA1B7C"/>
    <w:rsid w:val="00CA570C"/>
    <w:rsid w:val="00CB3582"/>
    <w:rsid w:val="00CB5416"/>
    <w:rsid w:val="00CE30C6"/>
    <w:rsid w:val="00CE7AE5"/>
    <w:rsid w:val="00CF53BB"/>
    <w:rsid w:val="00D0193E"/>
    <w:rsid w:val="00D02347"/>
    <w:rsid w:val="00D22554"/>
    <w:rsid w:val="00D50AD4"/>
    <w:rsid w:val="00D92991"/>
    <w:rsid w:val="00DF06E9"/>
    <w:rsid w:val="00E05F3C"/>
    <w:rsid w:val="00E6533E"/>
    <w:rsid w:val="00E9764F"/>
    <w:rsid w:val="00F121D3"/>
    <w:rsid w:val="00F12ECE"/>
    <w:rsid w:val="00F35015"/>
    <w:rsid w:val="00F47A8E"/>
    <w:rsid w:val="00F80F14"/>
    <w:rsid w:val="00F916BA"/>
    <w:rsid w:val="00FB6E0A"/>
    <w:rsid w:val="00FD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501</TotalTime>
  <Pages>1</Pages>
  <Words>185</Words>
  <Characters>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2013-03-26T00:10:00Z</dcterms:created>
  <dcterms:modified xsi:type="dcterms:W3CDTF">2013-03-26T00:10:00Z</dcterms:modified>
</cp:coreProperties>
</file>