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51" w:rsidRDefault="00CE5751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CE5751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CE5751" w:rsidRPr="00BF74FC" w:rsidRDefault="00CE5751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CE5751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: Sistema de Computação </w:t>
            </w:r>
            <w:r w:rsidRPr="00BF74FC">
              <w:br/>
              <w:t xml:space="preserve">Evento: </w:t>
            </w:r>
            <w:r>
              <w:rPr>
                <w:b/>
              </w:rPr>
              <w:t xml:space="preserve">Etapa Circuito ASJ Amador 2013 </w:t>
            </w:r>
            <w:r>
              <w:t xml:space="preserve"> – Joaquina -  Florianópolis  – SC  (13 de julho)</w:t>
            </w:r>
          </w:p>
        </w:tc>
      </w:tr>
    </w:tbl>
    <w:p w:rsidR="00CE5751" w:rsidRDefault="00CE57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CE5751" w:rsidRPr="00BF74FC" w:rsidTr="00BF74FC">
        <w:tc>
          <w:tcPr>
            <w:tcW w:w="8046" w:type="dxa"/>
          </w:tcPr>
          <w:p w:rsidR="00CE5751" w:rsidRPr="00BF74FC" w:rsidRDefault="00CE5751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CE5751" w:rsidRPr="00BF74FC" w:rsidRDefault="00CE5751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CE5751" w:rsidRPr="00BF74FC" w:rsidTr="00BF74FC">
        <w:tc>
          <w:tcPr>
            <w:tcW w:w="8046" w:type="dxa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CE5751" w:rsidRPr="00BF74FC" w:rsidRDefault="00CE5751" w:rsidP="00BF74FC">
            <w:pPr>
              <w:spacing w:after="0" w:line="240" w:lineRule="auto"/>
            </w:pPr>
            <w:r w:rsidRPr="00BF74FC">
              <w:t>Chave de Baterias</w:t>
            </w:r>
          </w:p>
          <w:p w:rsidR="00CE5751" w:rsidRPr="00BF74FC" w:rsidRDefault="00CE5751" w:rsidP="00BF74FC">
            <w:pPr>
              <w:spacing w:after="0" w:line="240" w:lineRule="auto"/>
            </w:pPr>
            <w:r w:rsidRPr="00BF74FC">
              <w:t>Planilha de Notas</w:t>
            </w:r>
          </w:p>
          <w:p w:rsidR="00CE5751" w:rsidRPr="00BF74FC" w:rsidRDefault="00CE5751" w:rsidP="00BF74FC">
            <w:pPr>
              <w:spacing w:after="0" w:line="240" w:lineRule="auto"/>
            </w:pPr>
            <w:r w:rsidRPr="00BF74FC">
              <w:t>Estatísticas</w:t>
            </w:r>
          </w:p>
          <w:p w:rsidR="00CE5751" w:rsidRPr="00BF74FC" w:rsidRDefault="00CE5751" w:rsidP="00BF74FC">
            <w:pPr>
              <w:spacing w:after="0" w:line="240" w:lineRule="auto"/>
            </w:pPr>
            <w:r w:rsidRPr="00BF74FC">
              <w:t>Cronograma e outros</w:t>
            </w:r>
          </w:p>
          <w:p w:rsidR="00CE5751" w:rsidRPr="00BF74FC" w:rsidRDefault="00CE5751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CE5751" w:rsidRPr="00BF74FC" w:rsidRDefault="00CE5751" w:rsidP="00BF74FC">
            <w:pPr>
              <w:spacing w:after="0" w:line="240" w:lineRule="auto"/>
            </w:pPr>
          </w:p>
        </w:tc>
      </w:tr>
      <w:tr w:rsidR="00CE5751" w:rsidRPr="00BF74FC" w:rsidTr="00BF74FC">
        <w:tc>
          <w:tcPr>
            <w:tcW w:w="8046" w:type="dxa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 xml:space="preserve">R$ 700,00 por </w:t>
            </w:r>
            <w:r>
              <w:rPr>
                <w:b/>
              </w:rPr>
              <w:t>dia</w:t>
            </w:r>
          </w:p>
        </w:tc>
        <w:tc>
          <w:tcPr>
            <w:tcW w:w="1733" w:type="dxa"/>
          </w:tcPr>
          <w:p w:rsidR="00CE5751" w:rsidRPr="00BF74FC" w:rsidRDefault="00CE5751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</w:t>
            </w:r>
            <w:r w:rsidRPr="00BF74FC">
              <w:rPr>
                <w:b/>
              </w:rPr>
              <w:t>00,00</w:t>
            </w:r>
          </w:p>
        </w:tc>
      </w:tr>
    </w:tbl>
    <w:p w:rsidR="00CE5751" w:rsidRDefault="00CE57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5751" w:rsidRPr="00BF74FC" w:rsidTr="00BF74FC">
        <w:tc>
          <w:tcPr>
            <w:tcW w:w="9779" w:type="dxa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CE5751" w:rsidRPr="00BF74FC" w:rsidTr="00BF74FC">
        <w:tc>
          <w:tcPr>
            <w:tcW w:w="9779" w:type="dxa"/>
          </w:tcPr>
          <w:p w:rsidR="00CE5751" w:rsidRPr="00BF74FC" w:rsidRDefault="00CE5751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CE5751" w:rsidRDefault="00CE57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5751" w:rsidRPr="00BF74FC" w:rsidTr="00BF74FC">
        <w:tc>
          <w:tcPr>
            <w:tcW w:w="9779" w:type="dxa"/>
          </w:tcPr>
          <w:p w:rsidR="00CE5751" w:rsidRPr="00BF74FC" w:rsidRDefault="00CE5751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CE5751" w:rsidRPr="00BF74FC" w:rsidTr="00BF74FC">
        <w:tc>
          <w:tcPr>
            <w:tcW w:w="9779" w:type="dxa"/>
          </w:tcPr>
          <w:p w:rsidR="00CE5751" w:rsidRPr="00BF74FC" w:rsidRDefault="00CE5751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</w:t>
            </w:r>
            <w:r>
              <w:t xml:space="preserve"> </w:t>
            </w:r>
            <w:r w:rsidRPr="00BF74FC">
              <w:t xml:space="preserve">e alimentação </w:t>
            </w:r>
            <w:r>
              <w:t xml:space="preserve">(caso necessário) </w:t>
            </w:r>
            <w:r w:rsidRPr="00BF74FC">
              <w:t xml:space="preserve">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CE5751" w:rsidRDefault="00CE5751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E5751" w:rsidRPr="00BF74FC" w:rsidTr="00BF74FC">
        <w:tc>
          <w:tcPr>
            <w:tcW w:w="9779" w:type="dxa"/>
          </w:tcPr>
          <w:p w:rsidR="00CE5751" w:rsidRPr="00BF74FC" w:rsidRDefault="00CE5751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19 de junho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CE5751" w:rsidRPr="00581F7D" w:rsidRDefault="00CE5751" w:rsidP="00F35015"/>
    <w:sectPr w:rsidR="00CE5751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A6F84"/>
    <w:rsid w:val="000C6D72"/>
    <w:rsid w:val="0010173F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D7E1E"/>
    <w:rsid w:val="002E16F3"/>
    <w:rsid w:val="002F55CC"/>
    <w:rsid w:val="0031132E"/>
    <w:rsid w:val="0037782E"/>
    <w:rsid w:val="0039201E"/>
    <w:rsid w:val="003A5CE3"/>
    <w:rsid w:val="003F6E91"/>
    <w:rsid w:val="00402D18"/>
    <w:rsid w:val="004145D1"/>
    <w:rsid w:val="00414992"/>
    <w:rsid w:val="004356B7"/>
    <w:rsid w:val="004E4797"/>
    <w:rsid w:val="0050465E"/>
    <w:rsid w:val="00515FCA"/>
    <w:rsid w:val="0053547C"/>
    <w:rsid w:val="00581F7D"/>
    <w:rsid w:val="005A0116"/>
    <w:rsid w:val="005E1F0A"/>
    <w:rsid w:val="005E31FC"/>
    <w:rsid w:val="005E5F90"/>
    <w:rsid w:val="00676DA1"/>
    <w:rsid w:val="006843F0"/>
    <w:rsid w:val="00687B9D"/>
    <w:rsid w:val="00692F25"/>
    <w:rsid w:val="00693C58"/>
    <w:rsid w:val="006D6A8F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8F5F03"/>
    <w:rsid w:val="00900053"/>
    <w:rsid w:val="00913BC1"/>
    <w:rsid w:val="00923189"/>
    <w:rsid w:val="009354A8"/>
    <w:rsid w:val="00960CF9"/>
    <w:rsid w:val="0096739C"/>
    <w:rsid w:val="00973F99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57FBC"/>
    <w:rsid w:val="00B67784"/>
    <w:rsid w:val="00BA0BA4"/>
    <w:rsid w:val="00BA4462"/>
    <w:rsid w:val="00BB70F6"/>
    <w:rsid w:val="00BE0F8B"/>
    <w:rsid w:val="00BF6296"/>
    <w:rsid w:val="00BF74FC"/>
    <w:rsid w:val="00C03E1E"/>
    <w:rsid w:val="00C117DB"/>
    <w:rsid w:val="00C24507"/>
    <w:rsid w:val="00C25DD4"/>
    <w:rsid w:val="00C45D42"/>
    <w:rsid w:val="00C664A0"/>
    <w:rsid w:val="00C76F9C"/>
    <w:rsid w:val="00CA570C"/>
    <w:rsid w:val="00CB3582"/>
    <w:rsid w:val="00CB5416"/>
    <w:rsid w:val="00CE30C6"/>
    <w:rsid w:val="00CE5751"/>
    <w:rsid w:val="00D0193E"/>
    <w:rsid w:val="00D22554"/>
    <w:rsid w:val="00D244AD"/>
    <w:rsid w:val="00DF06E9"/>
    <w:rsid w:val="00E05F3C"/>
    <w:rsid w:val="00E6533E"/>
    <w:rsid w:val="00E6637E"/>
    <w:rsid w:val="00ED302F"/>
    <w:rsid w:val="00F12ECE"/>
    <w:rsid w:val="00F35015"/>
    <w:rsid w:val="00F916BA"/>
    <w:rsid w:val="00F9592E"/>
    <w:rsid w:val="00F967E6"/>
    <w:rsid w:val="00FB6E0A"/>
    <w:rsid w:val="00FE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145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2013-06-19T11:25:00Z</dcterms:created>
  <dcterms:modified xsi:type="dcterms:W3CDTF">2013-06-19T11:25:00Z</dcterms:modified>
</cp:coreProperties>
</file>