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26"/>
        <w:gridCol w:w="6313"/>
      </w:tblGrid>
      <w:tr w:rsidR="00F916BA" w:rsidTr="00F35015">
        <w:tc>
          <w:tcPr>
            <w:tcW w:w="3326" w:type="dxa"/>
          </w:tcPr>
          <w:p w:rsidR="00F916BA" w:rsidRDefault="00F916BA">
            <w:r>
              <w:rPr>
                <w:noProof/>
                <w:lang w:eastAsia="pt-BR"/>
              </w:rPr>
              <w:drawing>
                <wp:inline distT="0" distB="0" distL="0" distR="0">
                  <wp:extent cx="1905000" cy="609600"/>
                  <wp:effectExtent l="19050" t="0" r="0" b="0"/>
                  <wp:docPr id="2" name="Imagem 1" descr="spbranc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pbranco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8053" cy="6105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13" w:type="dxa"/>
            <w:vAlign w:val="center"/>
          </w:tcPr>
          <w:p w:rsidR="00F916BA" w:rsidRDefault="00F916BA" w:rsidP="00F35015">
            <w:proofErr w:type="spellStart"/>
            <w:proofErr w:type="gramStart"/>
            <w:r w:rsidRPr="00F35015">
              <w:rPr>
                <w:b/>
                <w:sz w:val="28"/>
                <w:szCs w:val="28"/>
              </w:rPr>
              <w:t>SurfPro</w:t>
            </w:r>
            <w:proofErr w:type="spellEnd"/>
            <w:proofErr w:type="gramEnd"/>
            <w:r w:rsidRPr="00F35015">
              <w:rPr>
                <w:b/>
                <w:sz w:val="28"/>
                <w:szCs w:val="28"/>
              </w:rPr>
              <w:t xml:space="preserve"> – Processamento de Dados Ltda. ME</w:t>
            </w:r>
            <w:r>
              <w:br/>
            </w:r>
            <w:r w:rsidRPr="00F35015">
              <w:rPr>
                <w:sz w:val="20"/>
                <w:szCs w:val="20"/>
              </w:rPr>
              <w:t xml:space="preserve">CNPJ:  10.330.997/0001-00  </w:t>
            </w:r>
            <w:r w:rsidR="00414992">
              <w:rPr>
                <w:sz w:val="20"/>
                <w:szCs w:val="20"/>
              </w:rPr>
              <w:t xml:space="preserve">       </w:t>
            </w:r>
            <w:r w:rsidRPr="00F35015">
              <w:rPr>
                <w:sz w:val="20"/>
                <w:szCs w:val="20"/>
              </w:rPr>
              <w:t>Inscr.Municipal: 33.323</w:t>
            </w:r>
            <w:r w:rsidRPr="00F35015">
              <w:rPr>
                <w:sz w:val="20"/>
                <w:szCs w:val="20"/>
              </w:rPr>
              <w:br/>
              <w:t>Rua Almirante Barroso, 388 A</w:t>
            </w:r>
            <w:r w:rsidR="00F35015" w:rsidRPr="00F35015">
              <w:rPr>
                <w:sz w:val="20"/>
                <w:szCs w:val="20"/>
              </w:rPr>
              <w:t>-504 – Comerciário – Criciúma - SC</w:t>
            </w:r>
          </w:p>
        </w:tc>
      </w:tr>
    </w:tbl>
    <w:p w:rsidR="00F916BA" w:rsidRDefault="00F916BA"/>
    <w:tbl>
      <w:tblPr>
        <w:tblStyle w:val="Tabelacomgrade"/>
        <w:tblW w:w="0" w:type="auto"/>
        <w:tblLook w:val="04A0"/>
      </w:tblPr>
      <w:tblGrid>
        <w:gridCol w:w="9779"/>
      </w:tblGrid>
      <w:tr w:rsidR="00F35015" w:rsidTr="00F35015">
        <w:tc>
          <w:tcPr>
            <w:tcW w:w="9779" w:type="dxa"/>
          </w:tcPr>
          <w:p w:rsidR="00F35015" w:rsidRDefault="00F35015" w:rsidP="00FB6E0A">
            <w:r w:rsidRPr="00F35015">
              <w:rPr>
                <w:b/>
              </w:rPr>
              <w:t>Proposta de Orçamento</w:t>
            </w:r>
            <w:r>
              <w:br/>
              <w:t>Evento:</w:t>
            </w:r>
            <w:proofErr w:type="gramStart"/>
            <w:r>
              <w:t xml:space="preserve">  </w:t>
            </w:r>
            <w:proofErr w:type="spellStart"/>
            <w:proofErr w:type="gramEnd"/>
            <w:r w:rsidR="00FB6E0A">
              <w:t>Mormaii</w:t>
            </w:r>
            <w:proofErr w:type="spellEnd"/>
            <w:r w:rsidR="00FB6E0A">
              <w:t xml:space="preserve"> Pro Junior 2012</w:t>
            </w:r>
            <w:r>
              <w:br/>
            </w:r>
            <w:r w:rsidR="00FB6E0A">
              <w:t>Local</w:t>
            </w:r>
            <w:r>
              <w:t xml:space="preserve">:  </w:t>
            </w:r>
            <w:r w:rsidR="00FB6E0A">
              <w:t xml:space="preserve">Praia da Ferrugem – </w:t>
            </w:r>
            <w:proofErr w:type="spellStart"/>
            <w:r w:rsidR="00FB6E0A">
              <w:t>Garopaba</w:t>
            </w:r>
            <w:proofErr w:type="spellEnd"/>
            <w:r w:rsidR="00FB6E0A">
              <w:t xml:space="preserve"> – SC  - 13</w:t>
            </w:r>
            <w:r>
              <w:t xml:space="preserve"> a 1</w:t>
            </w:r>
            <w:r w:rsidR="00FB6E0A">
              <w:t>5</w:t>
            </w:r>
            <w:r>
              <w:t xml:space="preserve"> de ju</w:t>
            </w:r>
            <w:r w:rsidR="00FB6E0A">
              <w:t>l</w:t>
            </w:r>
            <w:r>
              <w:t>ho de 2012</w:t>
            </w:r>
          </w:p>
        </w:tc>
      </w:tr>
    </w:tbl>
    <w:p w:rsidR="00F35015" w:rsidRDefault="00F35015"/>
    <w:tbl>
      <w:tblPr>
        <w:tblStyle w:val="Tabelacomgrade"/>
        <w:tblW w:w="0" w:type="auto"/>
        <w:tblLook w:val="04A0"/>
      </w:tblPr>
      <w:tblGrid>
        <w:gridCol w:w="8046"/>
        <w:gridCol w:w="1733"/>
      </w:tblGrid>
      <w:tr w:rsidR="00F35015" w:rsidTr="00414992">
        <w:tc>
          <w:tcPr>
            <w:tcW w:w="8046" w:type="dxa"/>
          </w:tcPr>
          <w:p w:rsidR="00F35015" w:rsidRPr="003A5CE3" w:rsidRDefault="00F35015" w:rsidP="0077562B">
            <w:pPr>
              <w:rPr>
                <w:b/>
              </w:rPr>
            </w:pPr>
            <w:r w:rsidRPr="003A5CE3">
              <w:rPr>
                <w:b/>
              </w:rPr>
              <w:t>01 – Sistema de Notas</w:t>
            </w:r>
            <w:r w:rsidR="0077562B">
              <w:rPr>
                <w:b/>
              </w:rPr>
              <w:t xml:space="preserve"> ou </w:t>
            </w:r>
            <w:proofErr w:type="spellStart"/>
            <w:r w:rsidR="0077562B">
              <w:rPr>
                <w:b/>
              </w:rPr>
              <w:t>Redigitação</w:t>
            </w:r>
            <w:proofErr w:type="spellEnd"/>
            <w:r w:rsidR="0077562B">
              <w:rPr>
                <w:b/>
              </w:rPr>
              <w:t xml:space="preserve"> de Notas da </w:t>
            </w:r>
            <w:proofErr w:type="spellStart"/>
            <w:proofErr w:type="gramStart"/>
            <w:r w:rsidR="0077562B">
              <w:rPr>
                <w:b/>
              </w:rPr>
              <w:t>Beach&amp;Byte</w:t>
            </w:r>
            <w:proofErr w:type="spellEnd"/>
            <w:proofErr w:type="gramEnd"/>
          </w:p>
        </w:tc>
        <w:tc>
          <w:tcPr>
            <w:tcW w:w="1733" w:type="dxa"/>
          </w:tcPr>
          <w:p w:rsidR="00F35015" w:rsidRDefault="00F35015" w:rsidP="00414992">
            <w:pPr>
              <w:jc w:val="right"/>
            </w:pPr>
            <w:r>
              <w:t>Valor</w:t>
            </w:r>
          </w:p>
        </w:tc>
      </w:tr>
      <w:tr w:rsidR="00F35015" w:rsidTr="00414992">
        <w:tc>
          <w:tcPr>
            <w:tcW w:w="8046" w:type="dxa"/>
          </w:tcPr>
          <w:p w:rsidR="00F35015" w:rsidRDefault="00414992">
            <w:r>
              <w:t xml:space="preserve">Sistema de notas baseado em rede de microterminais para apuração de resultados em tempo real. </w:t>
            </w:r>
            <w:r w:rsidR="003A5CE3">
              <w:t xml:space="preserve"> Emissão dos relatórios Chave de Baterias, Planilha de Notas, Estatísticas, Cronograma, Perfil Estatístico dos Juízes, e outros.</w:t>
            </w:r>
          </w:p>
        </w:tc>
        <w:tc>
          <w:tcPr>
            <w:tcW w:w="1733" w:type="dxa"/>
          </w:tcPr>
          <w:p w:rsidR="00F35015" w:rsidRDefault="00F35015"/>
        </w:tc>
      </w:tr>
      <w:tr w:rsidR="0077562B" w:rsidTr="00713BE3">
        <w:tc>
          <w:tcPr>
            <w:tcW w:w="8046" w:type="dxa"/>
          </w:tcPr>
          <w:p w:rsidR="0077562B" w:rsidRDefault="0077562B" w:rsidP="00713BE3">
            <w:r w:rsidRPr="003A5CE3">
              <w:rPr>
                <w:b/>
              </w:rPr>
              <w:t>Custo</w:t>
            </w:r>
            <w:r>
              <w:rPr>
                <w:b/>
              </w:rPr>
              <w:t xml:space="preserve"> Sistema de Notas </w:t>
            </w:r>
            <w:proofErr w:type="spellStart"/>
            <w:proofErr w:type="gramStart"/>
            <w:r>
              <w:rPr>
                <w:b/>
              </w:rPr>
              <w:t>SurfPro</w:t>
            </w:r>
            <w:proofErr w:type="spellEnd"/>
            <w:proofErr w:type="gramEnd"/>
            <w:r w:rsidRPr="003A5CE3">
              <w:rPr>
                <w:b/>
              </w:rPr>
              <w:t>:</w:t>
            </w:r>
            <w:r>
              <w:t xml:space="preserve">  R$ 700,00 por dia</w:t>
            </w:r>
          </w:p>
        </w:tc>
        <w:tc>
          <w:tcPr>
            <w:tcW w:w="1733" w:type="dxa"/>
          </w:tcPr>
          <w:p w:rsidR="0077562B" w:rsidRPr="003A5CE3" w:rsidRDefault="0077562B" w:rsidP="00713BE3">
            <w:pPr>
              <w:jc w:val="right"/>
              <w:rPr>
                <w:b/>
              </w:rPr>
            </w:pPr>
            <w:r>
              <w:rPr>
                <w:b/>
              </w:rPr>
              <w:t>R</w:t>
            </w:r>
            <w:r w:rsidRPr="003A5CE3">
              <w:rPr>
                <w:b/>
              </w:rPr>
              <w:t xml:space="preserve">$ </w:t>
            </w:r>
            <w:r>
              <w:rPr>
                <w:b/>
              </w:rPr>
              <w:t>2.10</w:t>
            </w:r>
            <w:r w:rsidRPr="003A5CE3">
              <w:rPr>
                <w:b/>
              </w:rPr>
              <w:t>0,00</w:t>
            </w:r>
          </w:p>
        </w:tc>
      </w:tr>
      <w:tr w:rsidR="0077562B" w:rsidTr="00414992">
        <w:tc>
          <w:tcPr>
            <w:tcW w:w="8046" w:type="dxa"/>
          </w:tcPr>
          <w:p w:rsidR="0077562B" w:rsidRDefault="0077562B" w:rsidP="0077562B">
            <w:r w:rsidRPr="003A5CE3">
              <w:rPr>
                <w:b/>
              </w:rPr>
              <w:t>Custo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Redigitação</w:t>
            </w:r>
            <w:proofErr w:type="spellEnd"/>
            <w:r>
              <w:rPr>
                <w:b/>
              </w:rPr>
              <w:t xml:space="preserve"> de Notas da </w:t>
            </w:r>
            <w:proofErr w:type="spellStart"/>
            <w:r>
              <w:rPr>
                <w:b/>
              </w:rPr>
              <w:t>B&amp;B</w:t>
            </w:r>
            <w:proofErr w:type="spellEnd"/>
            <w:r w:rsidRPr="003A5CE3">
              <w:rPr>
                <w:b/>
              </w:rPr>
              <w:t>:</w:t>
            </w:r>
            <w:proofErr w:type="gramStart"/>
            <w:r>
              <w:t xml:space="preserve">  </w:t>
            </w:r>
            <w:proofErr w:type="gramEnd"/>
            <w:r>
              <w:t>R$ 200,00 por dia</w:t>
            </w:r>
          </w:p>
        </w:tc>
        <w:tc>
          <w:tcPr>
            <w:tcW w:w="1733" w:type="dxa"/>
          </w:tcPr>
          <w:p w:rsidR="0077562B" w:rsidRPr="003A5CE3" w:rsidRDefault="0077562B" w:rsidP="0077562B">
            <w:pPr>
              <w:jc w:val="right"/>
              <w:rPr>
                <w:b/>
              </w:rPr>
            </w:pPr>
            <w:r>
              <w:rPr>
                <w:b/>
              </w:rPr>
              <w:t>R</w:t>
            </w:r>
            <w:r w:rsidRPr="003A5CE3">
              <w:rPr>
                <w:b/>
              </w:rPr>
              <w:t xml:space="preserve">$ </w:t>
            </w:r>
            <w:r>
              <w:rPr>
                <w:b/>
              </w:rPr>
              <w:t>60</w:t>
            </w:r>
            <w:r w:rsidRPr="003A5CE3">
              <w:rPr>
                <w:b/>
              </w:rPr>
              <w:t>0,00</w:t>
            </w:r>
          </w:p>
        </w:tc>
      </w:tr>
    </w:tbl>
    <w:p w:rsidR="003A5CE3" w:rsidRDefault="003A5CE3"/>
    <w:tbl>
      <w:tblPr>
        <w:tblStyle w:val="Tabelacomgrade"/>
        <w:tblW w:w="0" w:type="auto"/>
        <w:tblLook w:val="04A0"/>
      </w:tblPr>
      <w:tblGrid>
        <w:gridCol w:w="8046"/>
        <w:gridCol w:w="1733"/>
      </w:tblGrid>
      <w:tr w:rsidR="003A5CE3" w:rsidTr="00454744">
        <w:tc>
          <w:tcPr>
            <w:tcW w:w="8046" w:type="dxa"/>
          </w:tcPr>
          <w:p w:rsidR="003A5CE3" w:rsidRPr="003A5CE3" w:rsidRDefault="003A5CE3" w:rsidP="00C76F9C">
            <w:pPr>
              <w:rPr>
                <w:b/>
              </w:rPr>
            </w:pPr>
            <w:r w:rsidRPr="003A5CE3">
              <w:rPr>
                <w:b/>
              </w:rPr>
              <w:t>0</w:t>
            </w:r>
            <w:r w:rsidR="00827032">
              <w:rPr>
                <w:b/>
              </w:rPr>
              <w:t>2</w:t>
            </w:r>
            <w:r w:rsidRPr="003A5CE3">
              <w:rPr>
                <w:b/>
              </w:rPr>
              <w:t xml:space="preserve"> – </w:t>
            </w:r>
            <w:proofErr w:type="spellStart"/>
            <w:r>
              <w:rPr>
                <w:b/>
              </w:rPr>
              <w:t>Webcasting</w:t>
            </w:r>
            <w:proofErr w:type="spellEnd"/>
            <w:r w:rsidR="00C76F9C">
              <w:rPr>
                <w:b/>
              </w:rPr>
              <w:t>/Streaming</w:t>
            </w:r>
          </w:p>
        </w:tc>
        <w:tc>
          <w:tcPr>
            <w:tcW w:w="1733" w:type="dxa"/>
          </w:tcPr>
          <w:p w:rsidR="003A5CE3" w:rsidRDefault="003A5CE3" w:rsidP="00454744">
            <w:pPr>
              <w:jc w:val="right"/>
            </w:pPr>
            <w:r>
              <w:t>Valor</w:t>
            </w:r>
          </w:p>
        </w:tc>
      </w:tr>
      <w:tr w:rsidR="003A5CE3" w:rsidTr="00454744">
        <w:tc>
          <w:tcPr>
            <w:tcW w:w="8046" w:type="dxa"/>
          </w:tcPr>
          <w:p w:rsidR="003A5CE3" w:rsidRDefault="0077562B" w:rsidP="0077562B">
            <w:proofErr w:type="gramStart"/>
            <w:r>
              <w:t>2</w:t>
            </w:r>
            <w:proofErr w:type="gramEnd"/>
            <w:r w:rsidR="00827032">
              <w:t xml:space="preserve"> câmera HDV para ação na água</w:t>
            </w:r>
            <w:r w:rsidR="00513771">
              <w:t xml:space="preserve"> e tomadas na área do evento</w:t>
            </w:r>
            <w:r w:rsidR="00827032">
              <w:br/>
              <w:t xml:space="preserve">1 câmera DV fixa na locução </w:t>
            </w:r>
            <w:r w:rsidR="00827032">
              <w:br/>
            </w:r>
            <w:proofErr w:type="spellStart"/>
            <w:r w:rsidR="0096739C">
              <w:t>Switcher</w:t>
            </w:r>
            <w:proofErr w:type="spellEnd"/>
            <w:r w:rsidR="0096739C">
              <w:t xml:space="preserve"> de oito canais para cortes</w:t>
            </w:r>
            <w:r w:rsidR="0096739C">
              <w:br/>
            </w:r>
            <w:r w:rsidR="00C76F9C">
              <w:t xml:space="preserve">Transmissão do </w:t>
            </w:r>
            <w:r w:rsidR="00827032">
              <w:t>Streaming para 2 servidores (Flash e Windows Media)</w:t>
            </w:r>
            <w:r w:rsidR="00827032">
              <w:br/>
            </w:r>
            <w:r w:rsidR="00C76F9C">
              <w:t xml:space="preserve">Veiculação de </w:t>
            </w:r>
            <w:proofErr w:type="spellStart"/>
            <w:r w:rsidR="00C76F9C">
              <w:t>clips</w:t>
            </w:r>
            <w:proofErr w:type="spellEnd"/>
            <w:r w:rsidR="00C76F9C">
              <w:t xml:space="preserve"> durante a transmissão</w:t>
            </w:r>
            <w:r w:rsidR="00C76F9C">
              <w:br/>
              <w:t>Gráficos na tela de transmissão</w:t>
            </w:r>
            <w:r w:rsidR="00827032">
              <w:t xml:space="preserve"> </w:t>
            </w:r>
          </w:p>
        </w:tc>
        <w:tc>
          <w:tcPr>
            <w:tcW w:w="1733" w:type="dxa"/>
          </w:tcPr>
          <w:p w:rsidR="003A5CE3" w:rsidRDefault="003A5CE3" w:rsidP="00454744"/>
        </w:tc>
      </w:tr>
      <w:tr w:rsidR="003A5CE3" w:rsidRPr="003A5CE3" w:rsidTr="00454744">
        <w:tc>
          <w:tcPr>
            <w:tcW w:w="8046" w:type="dxa"/>
          </w:tcPr>
          <w:p w:rsidR="003A5CE3" w:rsidRDefault="003A5CE3" w:rsidP="00FB6E0A">
            <w:r w:rsidRPr="003A5CE3">
              <w:rPr>
                <w:b/>
              </w:rPr>
              <w:t>Custo</w:t>
            </w:r>
            <w:r w:rsidR="00827032">
              <w:rPr>
                <w:b/>
              </w:rPr>
              <w:t xml:space="preserve"> item 02</w:t>
            </w:r>
            <w:r w:rsidRPr="003A5CE3">
              <w:rPr>
                <w:b/>
              </w:rPr>
              <w:t>:</w:t>
            </w:r>
            <w:proofErr w:type="gramStart"/>
            <w:r>
              <w:t xml:space="preserve">  </w:t>
            </w:r>
            <w:proofErr w:type="gramEnd"/>
            <w:r w:rsidR="00FB6E0A">
              <w:t>R</w:t>
            </w:r>
            <w:r>
              <w:t xml:space="preserve">$ </w:t>
            </w:r>
            <w:r w:rsidR="00827032">
              <w:t>2.0</w:t>
            </w:r>
            <w:r>
              <w:t>00,00 por dia</w:t>
            </w:r>
          </w:p>
        </w:tc>
        <w:tc>
          <w:tcPr>
            <w:tcW w:w="1733" w:type="dxa"/>
          </w:tcPr>
          <w:p w:rsidR="003A5CE3" w:rsidRPr="003A5CE3" w:rsidRDefault="004E4797" w:rsidP="004E4797">
            <w:pPr>
              <w:jc w:val="right"/>
              <w:rPr>
                <w:b/>
              </w:rPr>
            </w:pPr>
            <w:r>
              <w:rPr>
                <w:b/>
              </w:rPr>
              <w:t>R</w:t>
            </w:r>
            <w:r w:rsidR="003A5CE3" w:rsidRPr="003A5CE3">
              <w:rPr>
                <w:b/>
              </w:rPr>
              <w:t xml:space="preserve">$ </w:t>
            </w:r>
            <w:r w:rsidR="00FB6E0A">
              <w:rPr>
                <w:b/>
              </w:rPr>
              <w:t>6.0</w:t>
            </w:r>
            <w:r w:rsidR="003A5CE3" w:rsidRPr="003A5CE3">
              <w:rPr>
                <w:b/>
              </w:rPr>
              <w:t>00,00</w:t>
            </w:r>
          </w:p>
        </w:tc>
      </w:tr>
    </w:tbl>
    <w:p w:rsidR="00C76F9C" w:rsidRDefault="00C76F9C"/>
    <w:tbl>
      <w:tblPr>
        <w:tblStyle w:val="Tabelacomgrade"/>
        <w:tblW w:w="0" w:type="auto"/>
        <w:tblLook w:val="04A0"/>
      </w:tblPr>
      <w:tblGrid>
        <w:gridCol w:w="8046"/>
        <w:gridCol w:w="1733"/>
      </w:tblGrid>
      <w:tr w:rsidR="00C76F9C" w:rsidTr="00454744">
        <w:tc>
          <w:tcPr>
            <w:tcW w:w="8046" w:type="dxa"/>
          </w:tcPr>
          <w:p w:rsidR="00C76F9C" w:rsidRPr="003A5CE3" w:rsidRDefault="00C76F9C" w:rsidP="00C76F9C">
            <w:pPr>
              <w:rPr>
                <w:b/>
              </w:rPr>
            </w:pPr>
            <w:proofErr w:type="gramStart"/>
            <w:r w:rsidRPr="003A5CE3">
              <w:rPr>
                <w:b/>
              </w:rPr>
              <w:t>0</w:t>
            </w:r>
            <w:r>
              <w:rPr>
                <w:b/>
              </w:rPr>
              <w:t>3</w:t>
            </w:r>
            <w:r w:rsidRPr="003A5CE3">
              <w:rPr>
                <w:b/>
              </w:rPr>
              <w:t xml:space="preserve"> – </w:t>
            </w:r>
            <w:r>
              <w:rPr>
                <w:b/>
              </w:rPr>
              <w:t>Replay</w:t>
            </w:r>
            <w:proofErr w:type="gramEnd"/>
            <w:r>
              <w:rPr>
                <w:b/>
              </w:rPr>
              <w:t xml:space="preserve"> Técnico</w:t>
            </w:r>
          </w:p>
        </w:tc>
        <w:tc>
          <w:tcPr>
            <w:tcW w:w="1733" w:type="dxa"/>
          </w:tcPr>
          <w:p w:rsidR="00C76F9C" w:rsidRDefault="00C76F9C" w:rsidP="00454744">
            <w:pPr>
              <w:jc w:val="right"/>
            </w:pPr>
            <w:r>
              <w:t>Valor</w:t>
            </w:r>
          </w:p>
        </w:tc>
      </w:tr>
      <w:tr w:rsidR="00C76F9C" w:rsidTr="00454744">
        <w:tc>
          <w:tcPr>
            <w:tcW w:w="8046" w:type="dxa"/>
          </w:tcPr>
          <w:p w:rsidR="00C76F9C" w:rsidRDefault="00C76F9C" w:rsidP="00454744">
            <w:r>
              <w:t xml:space="preserve">Filmagem técnica para reprodução imediata dos vídeos de cada onda surfada para avaliação dos </w:t>
            </w:r>
            <w:proofErr w:type="spellStart"/>
            <w:r>
              <w:t>scores</w:t>
            </w:r>
            <w:proofErr w:type="spellEnd"/>
            <w:r>
              <w:t xml:space="preserve"> pelos juízes.</w:t>
            </w:r>
          </w:p>
        </w:tc>
        <w:tc>
          <w:tcPr>
            <w:tcW w:w="1733" w:type="dxa"/>
          </w:tcPr>
          <w:p w:rsidR="00C76F9C" w:rsidRDefault="00C76F9C" w:rsidP="00454744"/>
        </w:tc>
      </w:tr>
      <w:tr w:rsidR="00C76F9C" w:rsidRPr="003A5CE3" w:rsidTr="00454744">
        <w:tc>
          <w:tcPr>
            <w:tcW w:w="8046" w:type="dxa"/>
          </w:tcPr>
          <w:p w:rsidR="00C76F9C" w:rsidRDefault="00C76F9C" w:rsidP="00FB6E0A">
            <w:r w:rsidRPr="003A5CE3">
              <w:rPr>
                <w:b/>
              </w:rPr>
              <w:t>Custo</w:t>
            </w:r>
            <w:r>
              <w:rPr>
                <w:b/>
              </w:rPr>
              <w:t xml:space="preserve"> item 03</w:t>
            </w:r>
            <w:r w:rsidRPr="003A5CE3">
              <w:rPr>
                <w:b/>
              </w:rPr>
              <w:t>:</w:t>
            </w:r>
            <w:proofErr w:type="gramStart"/>
            <w:r>
              <w:t xml:space="preserve">  </w:t>
            </w:r>
            <w:proofErr w:type="gramEnd"/>
            <w:r w:rsidR="00FB6E0A">
              <w:t>R</w:t>
            </w:r>
            <w:r>
              <w:t xml:space="preserve">$ </w:t>
            </w:r>
            <w:r w:rsidR="00FB6E0A">
              <w:t>7</w:t>
            </w:r>
            <w:r>
              <w:t>00,00 por dia</w:t>
            </w:r>
          </w:p>
        </w:tc>
        <w:tc>
          <w:tcPr>
            <w:tcW w:w="1733" w:type="dxa"/>
          </w:tcPr>
          <w:p w:rsidR="00C76F9C" w:rsidRPr="003A5CE3" w:rsidRDefault="00FB6E0A" w:rsidP="00FB6E0A">
            <w:pPr>
              <w:jc w:val="right"/>
              <w:rPr>
                <w:b/>
              </w:rPr>
            </w:pPr>
            <w:r>
              <w:rPr>
                <w:b/>
              </w:rPr>
              <w:t>R</w:t>
            </w:r>
            <w:r w:rsidR="00C76F9C" w:rsidRPr="003A5CE3">
              <w:rPr>
                <w:b/>
              </w:rPr>
              <w:t xml:space="preserve">$ </w:t>
            </w:r>
            <w:r>
              <w:rPr>
                <w:b/>
              </w:rPr>
              <w:t>2.1</w:t>
            </w:r>
            <w:r w:rsidR="00C76F9C" w:rsidRPr="003A5CE3">
              <w:rPr>
                <w:b/>
              </w:rPr>
              <w:t>00,00</w:t>
            </w:r>
          </w:p>
        </w:tc>
      </w:tr>
    </w:tbl>
    <w:p w:rsidR="0085006B" w:rsidRDefault="0085006B"/>
    <w:tbl>
      <w:tblPr>
        <w:tblStyle w:val="Tabelacomgrade"/>
        <w:tblW w:w="0" w:type="auto"/>
        <w:tblLook w:val="04A0"/>
      </w:tblPr>
      <w:tblGrid>
        <w:gridCol w:w="8046"/>
        <w:gridCol w:w="1733"/>
      </w:tblGrid>
      <w:tr w:rsidR="0077562B" w:rsidRPr="0085006B" w:rsidTr="00713BE3">
        <w:tc>
          <w:tcPr>
            <w:tcW w:w="8046" w:type="dxa"/>
          </w:tcPr>
          <w:p w:rsidR="0077562B" w:rsidRPr="0085006B" w:rsidRDefault="0077562B" w:rsidP="00713BE3">
            <w:pPr>
              <w:rPr>
                <w:b/>
                <w:sz w:val="24"/>
                <w:szCs w:val="24"/>
              </w:rPr>
            </w:pPr>
            <w:r w:rsidRPr="0085006B">
              <w:rPr>
                <w:b/>
                <w:sz w:val="24"/>
                <w:szCs w:val="24"/>
              </w:rPr>
              <w:t>Valor Total (01+02+03)</w:t>
            </w:r>
            <w:r>
              <w:rPr>
                <w:b/>
                <w:sz w:val="24"/>
                <w:szCs w:val="24"/>
              </w:rPr>
              <w:t xml:space="preserve"> com Sistema de Notas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SurfPro</w:t>
            </w:r>
            <w:proofErr w:type="spellEnd"/>
            <w:proofErr w:type="gramEnd"/>
          </w:p>
        </w:tc>
        <w:tc>
          <w:tcPr>
            <w:tcW w:w="1733" w:type="dxa"/>
          </w:tcPr>
          <w:p w:rsidR="0077562B" w:rsidRPr="0085006B" w:rsidRDefault="0077562B" w:rsidP="00713BE3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  <w:r w:rsidRPr="0085006B">
              <w:rPr>
                <w:b/>
                <w:sz w:val="24"/>
                <w:szCs w:val="24"/>
              </w:rPr>
              <w:t xml:space="preserve">$ </w:t>
            </w:r>
            <w:r>
              <w:rPr>
                <w:b/>
                <w:sz w:val="24"/>
                <w:szCs w:val="24"/>
              </w:rPr>
              <w:t>10.200,00</w:t>
            </w:r>
          </w:p>
        </w:tc>
      </w:tr>
      <w:tr w:rsidR="0085006B" w:rsidRPr="0085006B" w:rsidTr="00454744">
        <w:tc>
          <w:tcPr>
            <w:tcW w:w="8046" w:type="dxa"/>
          </w:tcPr>
          <w:p w:rsidR="0085006B" w:rsidRPr="0085006B" w:rsidRDefault="0085006B" w:rsidP="0077562B">
            <w:pPr>
              <w:rPr>
                <w:b/>
                <w:sz w:val="24"/>
                <w:szCs w:val="24"/>
              </w:rPr>
            </w:pPr>
            <w:r w:rsidRPr="0085006B">
              <w:rPr>
                <w:b/>
                <w:sz w:val="24"/>
                <w:szCs w:val="24"/>
              </w:rPr>
              <w:t>Valor Total (01+02+03)</w:t>
            </w:r>
            <w:r w:rsidR="0077562B">
              <w:rPr>
                <w:b/>
                <w:sz w:val="24"/>
                <w:szCs w:val="24"/>
              </w:rPr>
              <w:t xml:space="preserve"> com </w:t>
            </w:r>
            <w:proofErr w:type="spellStart"/>
            <w:r w:rsidR="0077562B">
              <w:rPr>
                <w:b/>
                <w:sz w:val="24"/>
                <w:szCs w:val="24"/>
              </w:rPr>
              <w:t>Redigitação</w:t>
            </w:r>
            <w:proofErr w:type="spellEnd"/>
            <w:r w:rsidR="0077562B">
              <w:rPr>
                <w:b/>
                <w:sz w:val="24"/>
                <w:szCs w:val="24"/>
              </w:rPr>
              <w:t xml:space="preserve"> de Notas da </w:t>
            </w:r>
            <w:proofErr w:type="spellStart"/>
            <w:r w:rsidR="0077562B">
              <w:rPr>
                <w:b/>
                <w:sz w:val="24"/>
                <w:szCs w:val="24"/>
              </w:rPr>
              <w:t>B&amp;B</w:t>
            </w:r>
            <w:proofErr w:type="spellEnd"/>
          </w:p>
        </w:tc>
        <w:tc>
          <w:tcPr>
            <w:tcW w:w="1733" w:type="dxa"/>
          </w:tcPr>
          <w:p w:rsidR="0085006B" w:rsidRPr="0085006B" w:rsidRDefault="00FB6E0A" w:rsidP="0077562B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</w:t>
            </w:r>
            <w:r w:rsidR="0085006B" w:rsidRPr="0085006B">
              <w:rPr>
                <w:b/>
                <w:sz w:val="24"/>
                <w:szCs w:val="24"/>
              </w:rPr>
              <w:t xml:space="preserve">$ </w:t>
            </w:r>
            <w:r w:rsidR="0077562B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>.</w:t>
            </w:r>
            <w:r w:rsidR="0077562B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>00,00</w:t>
            </w:r>
          </w:p>
        </w:tc>
      </w:tr>
    </w:tbl>
    <w:p w:rsidR="004E4797" w:rsidRDefault="004E4797"/>
    <w:tbl>
      <w:tblPr>
        <w:tblStyle w:val="Tabelacomgrade"/>
        <w:tblW w:w="0" w:type="auto"/>
        <w:tblLook w:val="04A0"/>
      </w:tblPr>
      <w:tblGrid>
        <w:gridCol w:w="9779"/>
      </w:tblGrid>
      <w:tr w:rsidR="004E4797" w:rsidRPr="0085006B" w:rsidTr="0088448F">
        <w:tc>
          <w:tcPr>
            <w:tcW w:w="9779" w:type="dxa"/>
          </w:tcPr>
          <w:p w:rsidR="004E4797" w:rsidRPr="0085006B" w:rsidRDefault="004E4797" w:rsidP="00F12ECE">
            <w:pPr>
              <w:rPr>
                <w:b/>
                <w:sz w:val="24"/>
                <w:szCs w:val="24"/>
              </w:rPr>
            </w:pPr>
            <w:r w:rsidRPr="0053547C">
              <w:rPr>
                <w:b/>
                <w:sz w:val="24"/>
                <w:szCs w:val="24"/>
                <w:u w:val="single"/>
              </w:rPr>
              <w:t>IMPORTANTE</w:t>
            </w:r>
            <w:r>
              <w:rPr>
                <w:b/>
                <w:sz w:val="24"/>
                <w:szCs w:val="24"/>
              </w:rPr>
              <w:br/>
            </w:r>
            <w:r>
              <w:t>É</w:t>
            </w:r>
            <w:proofErr w:type="gramStart"/>
            <w:r>
              <w:t xml:space="preserve">  </w:t>
            </w:r>
            <w:proofErr w:type="gramEnd"/>
            <w:r>
              <w:t xml:space="preserve">necessário que o promotor disponibilize Conexão de Internet Banda Larga de no mínimo </w:t>
            </w:r>
            <w:r w:rsidRPr="004E4797">
              <w:rPr>
                <w:b/>
              </w:rPr>
              <w:t xml:space="preserve">2MB FULL de </w:t>
            </w:r>
            <w:proofErr w:type="spellStart"/>
            <w:r w:rsidRPr="004E4797">
              <w:rPr>
                <w:b/>
              </w:rPr>
              <w:t>uploading</w:t>
            </w:r>
            <w:proofErr w:type="spellEnd"/>
            <w:r>
              <w:t xml:space="preserve"> </w:t>
            </w:r>
            <w:r w:rsidRPr="004E4797">
              <w:rPr>
                <w:b/>
              </w:rPr>
              <w:t>EXCLUSIV</w:t>
            </w:r>
            <w:r w:rsidR="0053547C">
              <w:rPr>
                <w:b/>
              </w:rPr>
              <w:t>A</w:t>
            </w:r>
            <w:r>
              <w:t xml:space="preserve"> para o </w:t>
            </w:r>
            <w:proofErr w:type="spellStart"/>
            <w:r>
              <w:t>webcasting</w:t>
            </w:r>
            <w:proofErr w:type="spellEnd"/>
            <w:r>
              <w:t>.</w:t>
            </w:r>
          </w:p>
        </w:tc>
      </w:tr>
    </w:tbl>
    <w:p w:rsidR="00F35015" w:rsidRDefault="00F35015"/>
    <w:tbl>
      <w:tblPr>
        <w:tblStyle w:val="Tabelacomgrade"/>
        <w:tblW w:w="0" w:type="auto"/>
        <w:tblLook w:val="04A0"/>
      </w:tblPr>
      <w:tblGrid>
        <w:gridCol w:w="9779"/>
      </w:tblGrid>
      <w:tr w:rsidR="00F12ECE" w:rsidTr="00CD3CE6">
        <w:tc>
          <w:tcPr>
            <w:tcW w:w="9779" w:type="dxa"/>
          </w:tcPr>
          <w:p w:rsidR="00F12ECE" w:rsidRDefault="00F12ECE" w:rsidP="00F12ECE">
            <w:r>
              <w:rPr>
                <w:b/>
              </w:rPr>
              <w:t>Outras Informações</w:t>
            </w:r>
          </w:p>
        </w:tc>
      </w:tr>
      <w:tr w:rsidR="00F12ECE" w:rsidRPr="00581F7D" w:rsidTr="00860365">
        <w:tc>
          <w:tcPr>
            <w:tcW w:w="9779" w:type="dxa"/>
          </w:tcPr>
          <w:p w:rsidR="00F12ECE" w:rsidRPr="00581F7D" w:rsidRDefault="00581F7D" w:rsidP="00513771">
            <w:r>
              <w:t xml:space="preserve">Hospedagem e alimentação para cinco pessoas. </w:t>
            </w:r>
            <w:proofErr w:type="gramStart"/>
            <w:r w:rsidR="00513771">
              <w:t>2</w:t>
            </w:r>
            <w:proofErr w:type="gramEnd"/>
            <w:r w:rsidRPr="00581F7D">
              <w:t xml:space="preserve"> </w:t>
            </w:r>
            <w:proofErr w:type="spellStart"/>
            <w:r w:rsidRPr="00581F7D">
              <w:t>cameraman</w:t>
            </w:r>
            <w:proofErr w:type="spellEnd"/>
            <w:r w:rsidRPr="00581F7D">
              <w:t xml:space="preserve">, 1 operador </w:t>
            </w:r>
            <w:r w:rsidR="00D0193E">
              <w:t>de notas</w:t>
            </w:r>
            <w:r w:rsidR="00513771">
              <w:t>/digitador</w:t>
            </w:r>
            <w:r w:rsidRPr="00581F7D">
              <w:t>, 1 design gráfico, 1 diretor de imagens e 1 auxiliar de servi</w:t>
            </w:r>
            <w:r>
              <w:t>ços gerais.</w:t>
            </w:r>
          </w:p>
        </w:tc>
      </w:tr>
    </w:tbl>
    <w:p w:rsidR="00F35015" w:rsidRDefault="00F35015" w:rsidP="00F35015"/>
    <w:tbl>
      <w:tblPr>
        <w:tblStyle w:val="Tabelacomgrade"/>
        <w:tblW w:w="0" w:type="auto"/>
        <w:tblLook w:val="04A0"/>
      </w:tblPr>
      <w:tblGrid>
        <w:gridCol w:w="9779"/>
      </w:tblGrid>
      <w:tr w:rsidR="00D0193E" w:rsidRPr="00581F7D" w:rsidTr="00454744">
        <w:tc>
          <w:tcPr>
            <w:tcW w:w="9779" w:type="dxa"/>
          </w:tcPr>
          <w:p w:rsidR="00D0193E" w:rsidRPr="00581F7D" w:rsidRDefault="00D0193E" w:rsidP="00513771">
            <w:r>
              <w:t>Florianópolis, 1</w:t>
            </w:r>
            <w:r w:rsidR="00513771">
              <w:t>7</w:t>
            </w:r>
            <w:r>
              <w:t xml:space="preserve"> de maio de 2012.</w:t>
            </w:r>
          </w:p>
        </w:tc>
      </w:tr>
    </w:tbl>
    <w:p w:rsidR="00D0193E" w:rsidRPr="00581F7D" w:rsidRDefault="00D0193E" w:rsidP="00F35015"/>
    <w:sectPr w:rsidR="00D0193E" w:rsidRPr="00581F7D" w:rsidSect="00F35015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F916BA"/>
    <w:rsid w:val="00295EC3"/>
    <w:rsid w:val="003A5CE3"/>
    <w:rsid w:val="00414992"/>
    <w:rsid w:val="004E4797"/>
    <w:rsid w:val="00513771"/>
    <w:rsid w:val="0053547C"/>
    <w:rsid w:val="00581F7D"/>
    <w:rsid w:val="0077562B"/>
    <w:rsid w:val="00827032"/>
    <w:rsid w:val="0085006B"/>
    <w:rsid w:val="0096739C"/>
    <w:rsid w:val="00BB6264"/>
    <w:rsid w:val="00BB70F6"/>
    <w:rsid w:val="00C76F9C"/>
    <w:rsid w:val="00CE30C6"/>
    <w:rsid w:val="00D0193E"/>
    <w:rsid w:val="00D47BF1"/>
    <w:rsid w:val="00DC1419"/>
    <w:rsid w:val="00F12ECE"/>
    <w:rsid w:val="00F35015"/>
    <w:rsid w:val="00F916BA"/>
    <w:rsid w:val="00FB6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2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916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91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16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275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Christtiano</dc:creator>
  <cp:keywords/>
  <dc:description/>
  <cp:lastModifiedBy>Samuel</cp:lastModifiedBy>
  <cp:revision>15</cp:revision>
  <dcterms:created xsi:type="dcterms:W3CDTF">2012-05-15T21:02:00Z</dcterms:created>
  <dcterms:modified xsi:type="dcterms:W3CDTF">2012-05-17T18:47:00Z</dcterms:modified>
</cp:coreProperties>
</file>